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F46F1" w14:textId="77777777" w:rsidR="002F592A" w:rsidRDefault="002F592A" w:rsidP="002F592A">
      <w:pPr>
        <w:spacing w:before="12" w:line="342" w:lineRule="exact"/>
        <w:jc w:val="center"/>
        <w:textAlignment w:val="baseline"/>
        <w:rPr>
          <w:rFonts w:ascii="Tahoma" w:eastAsia="Tahoma" w:hAnsi="Tahoma"/>
          <w:b/>
          <w:color w:val="000000"/>
          <w:sz w:val="24"/>
        </w:rPr>
      </w:pPr>
      <w:r>
        <w:rPr>
          <w:rFonts w:ascii="Tahoma" w:eastAsia="Tahoma" w:hAnsi="Tahoma"/>
          <w:b/>
          <w:color w:val="000000"/>
          <w:sz w:val="24"/>
        </w:rPr>
        <w:t xml:space="preserve">County of Two Hills No. 21 </w:t>
      </w:r>
      <w:r>
        <w:rPr>
          <w:rFonts w:ascii="Tahoma" w:eastAsia="Tahoma" w:hAnsi="Tahoma"/>
          <w:b/>
          <w:color w:val="000000"/>
          <w:sz w:val="24"/>
        </w:rPr>
        <w:br/>
        <w:t>Natural Gas Utility</w:t>
      </w:r>
    </w:p>
    <w:p w14:paraId="6C8C9697" w14:textId="3912303F" w:rsidR="00783780" w:rsidRDefault="007C1F48" w:rsidP="00783780">
      <w:pPr>
        <w:jc w:val="center"/>
        <w:rPr>
          <w:rFonts w:ascii="Arial" w:eastAsia="Times New Roman" w:hAnsi="Arial"/>
          <w:b/>
          <w:sz w:val="32"/>
          <w:szCs w:val="32"/>
        </w:rPr>
      </w:pPr>
      <w:r>
        <w:rPr>
          <w:rFonts w:ascii="Arial" w:eastAsia="Times New Roman" w:hAnsi="Arial"/>
          <w:b/>
          <w:sz w:val="32"/>
          <w:szCs w:val="32"/>
        </w:rPr>
        <w:t>Full-Time</w:t>
      </w:r>
      <w:r w:rsidR="00783780">
        <w:rPr>
          <w:rFonts w:ascii="Arial" w:eastAsia="Times New Roman" w:hAnsi="Arial"/>
          <w:b/>
          <w:sz w:val="32"/>
          <w:szCs w:val="32"/>
        </w:rPr>
        <w:t xml:space="preserve"> </w:t>
      </w:r>
      <w:r w:rsidR="00783780" w:rsidRPr="00CF5AD1">
        <w:rPr>
          <w:rFonts w:ascii="Arial" w:eastAsia="Times New Roman" w:hAnsi="Arial"/>
          <w:b/>
          <w:sz w:val="32"/>
          <w:szCs w:val="32"/>
        </w:rPr>
        <w:t>Career Opportunity</w:t>
      </w:r>
    </w:p>
    <w:p w14:paraId="687A0C53" w14:textId="77777777" w:rsidR="00783780" w:rsidRPr="00CF5AD1" w:rsidRDefault="00783780" w:rsidP="00783780">
      <w:pPr>
        <w:jc w:val="center"/>
        <w:rPr>
          <w:rFonts w:ascii="Arial" w:eastAsia="Times New Roman" w:hAnsi="Arial"/>
          <w:b/>
          <w:sz w:val="32"/>
          <w:szCs w:val="32"/>
        </w:rPr>
      </w:pPr>
    </w:p>
    <w:p w14:paraId="4D1579DB" w14:textId="77777777" w:rsidR="00783780" w:rsidRDefault="00783780" w:rsidP="007C1F48">
      <w:pPr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 w:rsidRPr="00CF5AD1">
        <w:rPr>
          <w:rFonts w:ascii="Arial" w:eastAsia="Times New Roman" w:hAnsi="Arial" w:cs="Arial"/>
          <w:b/>
          <w:bCs/>
          <w:sz w:val="24"/>
          <w:szCs w:val="24"/>
        </w:rPr>
        <w:t xml:space="preserve">IF YOU ARE LOOKING FOR </w:t>
      </w:r>
      <w:r>
        <w:rPr>
          <w:rFonts w:ascii="Arial" w:eastAsia="Times New Roman" w:hAnsi="Arial" w:cs="Arial"/>
          <w:b/>
          <w:bCs/>
          <w:sz w:val="24"/>
          <w:szCs w:val="24"/>
        </w:rPr>
        <w:t xml:space="preserve">A UNIQUE CAREER </w:t>
      </w:r>
      <w:r w:rsidRPr="00CF5AD1">
        <w:rPr>
          <w:rFonts w:ascii="Arial" w:eastAsia="Times New Roman" w:hAnsi="Arial" w:cs="Arial"/>
          <w:b/>
          <w:bCs/>
          <w:sz w:val="24"/>
          <w:szCs w:val="24"/>
        </w:rPr>
        <w:t>OPPORTUNITY…</w:t>
      </w:r>
      <w:r>
        <w:rPr>
          <w:rFonts w:ascii="Arial" w:eastAsia="Times New Roman" w:hAnsi="Arial" w:cs="Arial"/>
          <w:b/>
          <w:bCs/>
          <w:sz w:val="24"/>
          <w:szCs w:val="24"/>
        </w:rPr>
        <w:t>…</w:t>
      </w:r>
    </w:p>
    <w:p w14:paraId="30F470C1" w14:textId="77777777" w:rsidR="005665D0" w:rsidRDefault="00783780" w:rsidP="005665D0">
      <w:pPr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 w:rsidRPr="00CF5AD1">
        <w:rPr>
          <w:rFonts w:ascii="Arial" w:eastAsia="Times New Roman" w:hAnsi="Arial" w:cs="Arial"/>
          <w:b/>
          <w:bCs/>
          <w:sz w:val="24"/>
          <w:szCs w:val="24"/>
        </w:rPr>
        <w:t xml:space="preserve">THEN THE COUNTY OF TWO HILLS GAS UTILITY </w:t>
      </w:r>
      <w:r>
        <w:rPr>
          <w:rFonts w:ascii="Arial" w:eastAsia="Times New Roman" w:hAnsi="Arial" w:cs="Arial"/>
          <w:b/>
          <w:bCs/>
          <w:sz w:val="24"/>
          <w:szCs w:val="24"/>
        </w:rPr>
        <w:t xml:space="preserve">IS INTERESTED IN </w:t>
      </w:r>
      <w:r w:rsidRPr="00CF5AD1">
        <w:rPr>
          <w:rFonts w:ascii="Arial" w:eastAsia="Times New Roman" w:hAnsi="Arial" w:cs="Arial"/>
          <w:b/>
          <w:bCs/>
          <w:sz w:val="24"/>
          <w:szCs w:val="24"/>
        </w:rPr>
        <w:t>YOU!</w:t>
      </w:r>
    </w:p>
    <w:p w14:paraId="1EE814FA" w14:textId="77777777" w:rsidR="005665D0" w:rsidRDefault="005665D0" w:rsidP="005665D0">
      <w:pPr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447BD522" w14:textId="7A2519ED" w:rsidR="00783780" w:rsidRPr="000B7F30" w:rsidRDefault="00783780" w:rsidP="005665D0">
      <w:pPr>
        <w:rPr>
          <w:rFonts w:ascii="Tahoma" w:eastAsia="Tahoma" w:hAnsi="Tahoma"/>
          <w:color w:val="000000"/>
          <w:sz w:val="20"/>
          <w:szCs w:val="20"/>
        </w:rPr>
      </w:pPr>
      <w:r w:rsidRPr="002F592A">
        <w:rPr>
          <w:rFonts w:ascii="Tahoma" w:eastAsia="Tahoma" w:hAnsi="Tahoma"/>
          <w:color w:val="000000"/>
          <w:sz w:val="20"/>
          <w:szCs w:val="20"/>
        </w:rPr>
        <w:t xml:space="preserve">The County of Two Hills Natural Gas Utility has an opening for a </w:t>
      </w:r>
      <w:r w:rsidR="007C1F48" w:rsidRPr="002F592A">
        <w:rPr>
          <w:rFonts w:ascii="Tahoma" w:eastAsia="Tahoma" w:hAnsi="Tahoma"/>
          <w:color w:val="000000"/>
          <w:sz w:val="20"/>
          <w:szCs w:val="20"/>
        </w:rPr>
        <w:t>full-time</w:t>
      </w:r>
      <w:r w:rsidRPr="002F592A">
        <w:rPr>
          <w:rFonts w:ascii="Tahoma" w:eastAsia="Tahoma" w:hAnsi="Tahoma"/>
          <w:color w:val="000000"/>
          <w:sz w:val="20"/>
          <w:szCs w:val="20"/>
        </w:rPr>
        <w:t xml:space="preserve"> Administrative Position.</w:t>
      </w:r>
    </w:p>
    <w:p w14:paraId="433F163E" w14:textId="0D17B543" w:rsidR="00783780" w:rsidRDefault="00D21E5F" w:rsidP="00EE72DC">
      <w:pPr>
        <w:spacing w:before="79" w:line="265" w:lineRule="exact"/>
        <w:textAlignment w:val="baseline"/>
        <w:rPr>
          <w:rFonts w:ascii="Tahoma" w:eastAsia="Tahoma" w:hAnsi="Tahoma"/>
          <w:color w:val="000000"/>
          <w:sz w:val="20"/>
          <w:szCs w:val="20"/>
        </w:rPr>
      </w:pPr>
      <w:bookmarkStart w:id="0" w:name="_Hlk152665322"/>
      <w:r w:rsidRPr="002F592A">
        <w:rPr>
          <w:rFonts w:ascii="Tahoma" w:eastAsia="Tahoma" w:hAnsi="Tahoma"/>
          <w:color w:val="000000"/>
          <w:sz w:val="20"/>
          <w:szCs w:val="20"/>
        </w:rPr>
        <w:t xml:space="preserve">Skills </w:t>
      </w:r>
      <w:r w:rsidR="007C1F48" w:rsidRPr="002F592A">
        <w:rPr>
          <w:rFonts w:ascii="Tahoma" w:eastAsia="Tahoma" w:hAnsi="Tahoma"/>
          <w:color w:val="000000"/>
          <w:sz w:val="20"/>
          <w:szCs w:val="20"/>
        </w:rPr>
        <w:t>we are</w:t>
      </w:r>
      <w:r w:rsidRPr="002F592A">
        <w:rPr>
          <w:rFonts w:ascii="Tahoma" w:eastAsia="Tahoma" w:hAnsi="Tahoma"/>
          <w:color w:val="000000"/>
          <w:sz w:val="20"/>
          <w:szCs w:val="20"/>
        </w:rPr>
        <w:t xml:space="preserve"> looking for include </w:t>
      </w:r>
      <w:r w:rsidR="005665D0">
        <w:rPr>
          <w:rFonts w:ascii="Tahoma" w:eastAsia="Tahoma" w:hAnsi="Tahoma"/>
          <w:color w:val="000000"/>
          <w:sz w:val="20"/>
          <w:szCs w:val="20"/>
        </w:rPr>
        <w:t>but</w:t>
      </w:r>
      <w:r w:rsidRPr="002F592A">
        <w:rPr>
          <w:rFonts w:ascii="Tahoma" w:eastAsia="Tahoma" w:hAnsi="Tahoma"/>
          <w:color w:val="000000"/>
          <w:sz w:val="20"/>
          <w:szCs w:val="20"/>
        </w:rPr>
        <w:t xml:space="preserve"> </w:t>
      </w:r>
      <w:proofErr w:type="gramStart"/>
      <w:r w:rsidRPr="002F592A">
        <w:rPr>
          <w:rFonts w:ascii="Tahoma" w:eastAsia="Tahoma" w:hAnsi="Tahoma"/>
          <w:color w:val="000000"/>
          <w:sz w:val="20"/>
          <w:szCs w:val="20"/>
        </w:rPr>
        <w:t>not</w:t>
      </w:r>
      <w:proofErr w:type="gramEnd"/>
      <w:r w:rsidRPr="002F592A">
        <w:rPr>
          <w:rFonts w:ascii="Tahoma" w:eastAsia="Tahoma" w:hAnsi="Tahoma"/>
          <w:color w:val="000000"/>
          <w:sz w:val="20"/>
          <w:szCs w:val="20"/>
        </w:rPr>
        <w:t xml:space="preserve"> limited to:</w:t>
      </w:r>
    </w:p>
    <w:p w14:paraId="2253005F" w14:textId="77777777" w:rsidR="000B7F30" w:rsidRPr="002F592A" w:rsidRDefault="000B7F30" w:rsidP="00EE72DC">
      <w:pPr>
        <w:spacing w:before="79" w:line="265" w:lineRule="exact"/>
        <w:textAlignment w:val="baseline"/>
        <w:rPr>
          <w:rFonts w:ascii="Tahoma" w:eastAsia="Tahoma" w:hAnsi="Tahoma"/>
          <w:color w:val="000000"/>
          <w:sz w:val="20"/>
          <w:szCs w:val="20"/>
        </w:rPr>
      </w:pPr>
    </w:p>
    <w:p w14:paraId="6645225C" w14:textId="13003E71" w:rsidR="00783780" w:rsidRPr="002F592A" w:rsidRDefault="00783780" w:rsidP="00783780">
      <w:pPr>
        <w:pStyle w:val="ListParagraph"/>
        <w:numPr>
          <w:ilvl w:val="0"/>
          <w:numId w:val="7"/>
        </w:numPr>
        <w:jc w:val="both"/>
        <w:rPr>
          <w:rFonts w:ascii="Arial" w:eastAsia="Times New Roman" w:hAnsi="Arial"/>
          <w:sz w:val="20"/>
          <w:szCs w:val="20"/>
        </w:rPr>
      </w:pPr>
      <w:r w:rsidRPr="002F592A">
        <w:rPr>
          <w:rFonts w:ascii="Arial" w:eastAsia="Times New Roman" w:hAnsi="Arial"/>
          <w:sz w:val="20"/>
          <w:szCs w:val="20"/>
        </w:rPr>
        <w:t xml:space="preserve">A lifelong learner with </w:t>
      </w:r>
      <w:r w:rsidR="00D21E5F" w:rsidRPr="002F592A">
        <w:rPr>
          <w:rFonts w:ascii="Arial" w:eastAsia="Times New Roman" w:hAnsi="Arial"/>
          <w:sz w:val="20"/>
          <w:szCs w:val="20"/>
        </w:rPr>
        <w:t>great people skills</w:t>
      </w:r>
      <w:r w:rsidR="007C1F48" w:rsidRPr="002F592A">
        <w:rPr>
          <w:rFonts w:ascii="Arial" w:eastAsia="Times New Roman" w:hAnsi="Arial"/>
          <w:sz w:val="20"/>
          <w:szCs w:val="20"/>
        </w:rPr>
        <w:t xml:space="preserve"> who enjoys working with customers</w:t>
      </w:r>
    </w:p>
    <w:p w14:paraId="430C4404" w14:textId="4E882B5A" w:rsidR="007C1F48" w:rsidRPr="002F592A" w:rsidRDefault="007C1F48" w:rsidP="007C1F48">
      <w:pPr>
        <w:pStyle w:val="ListParagraph"/>
        <w:numPr>
          <w:ilvl w:val="0"/>
          <w:numId w:val="7"/>
        </w:numPr>
        <w:spacing w:before="79" w:line="265" w:lineRule="exact"/>
        <w:textAlignment w:val="baseline"/>
        <w:rPr>
          <w:rFonts w:ascii="Tahoma" w:eastAsia="Tahoma" w:hAnsi="Tahoma"/>
          <w:sz w:val="20"/>
          <w:szCs w:val="20"/>
        </w:rPr>
      </w:pPr>
      <w:r w:rsidRPr="002F592A">
        <w:rPr>
          <w:rFonts w:ascii="Tahoma" w:eastAsia="Tahoma" w:hAnsi="Tahoma"/>
          <w:sz w:val="20"/>
          <w:szCs w:val="20"/>
        </w:rPr>
        <w:t>Appreciate</w:t>
      </w:r>
      <w:r w:rsidR="00EE72DC" w:rsidRPr="002F592A">
        <w:rPr>
          <w:rFonts w:ascii="Tahoma" w:eastAsia="Tahoma" w:hAnsi="Tahoma"/>
          <w:sz w:val="20"/>
          <w:szCs w:val="20"/>
        </w:rPr>
        <w:t>s</w:t>
      </w:r>
      <w:r w:rsidRPr="002F592A">
        <w:rPr>
          <w:rFonts w:ascii="Tahoma" w:eastAsia="Tahoma" w:hAnsi="Tahoma"/>
          <w:sz w:val="20"/>
          <w:szCs w:val="20"/>
        </w:rPr>
        <w:t xml:space="preserve"> working in a team environment</w:t>
      </w:r>
    </w:p>
    <w:p w14:paraId="489A172F" w14:textId="77777777" w:rsidR="007C1F48" w:rsidRPr="002F592A" w:rsidRDefault="007C1F48" w:rsidP="007C1F48">
      <w:pPr>
        <w:pStyle w:val="ListParagraph"/>
        <w:numPr>
          <w:ilvl w:val="0"/>
          <w:numId w:val="7"/>
        </w:numPr>
        <w:spacing w:before="79" w:line="265" w:lineRule="exact"/>
        <w:textAlignment w:val="baseline"/>
        <w:rPr>
          <w:rFonts w:ascii="Tahoma" w:eastAsia="Tahoma" w:hAnsi="Tahoma"/>
          <w:sz w:val="20"/>
          <w:szCs w:val="20"/>
        </w:rPr>
      </w:pPr>
      <w:r w:rsidRPr="002F592A">
        <w:rPr>
          <w:rFonts w:ascii="Tahoma" w:eastAsia="Tahoma" w:hAnsi="Tahoma"/>
          <w:sz w:val="20"/>
          <w:szCs w:val="20"/>
        </w:rPr>
        <w:t>Working knowledge of Microsoft office</w:t>
      </w:r>
    </w:p>
    <w:p w14:paraId="5A7835B9" w14:textId="65DC2F91" w:rsidR="007C1F48" w:rsidRPr="002F592A" w:rsidRDefault="007C1F48" w:rsidP="007C1F48">
      <w:pPr>
        <w:pStyle w:val="ListParagraph"/>
        <w:numPr>
          <w:ilvl w:val="0"/>
          <w:numId w:val="7"/>
        </w:numPr>
        <w:spacing w:before="79" w:line="265" w:lineRule="exact"/>
        <w:textAlignment w:val="baseline"/>
        <w:rPr>
          <w:rFonts w:ascii="Tahoma" w:eastAsia="Tahoma" w:hAnsi="Tahoma"/>
          <w:sz w:val="20"/>
          <w:szCs w:val="20"/>
        </w:rPr>
      </w:pPr>
      <w:r w:rsidRPr="002F592A">
        <w:rPr>
          <w:rFonts w:ascii="Tahoma" w:eastAsia="Tahoma" w:hAnsi="Tahoma"/>
          <w:sz w:val="20"/>
          <w:szCs w:val="20"/>
        </w:rPr>
        <w:t xml:space="preserve">Accounting background would be </w:t>
      </w:r>
      <w:r w:rsidR="002F592A" w:rsidRPr="002F592A">
        <w:rPr>
          <w:rFonts w:ascii="Tahoma" w:eastAsia="Tahoma" w:hAnsi="Tahoma"/>
          <w:sz w:val="20"/>
          <w:szCs w:val="20"/>
        </w:rPr>
        <w:t>a</w:t>
      </w:r>
      <w:r w:rsidR="002F592A">
        <w:rPr>
          <w:rFonts w:ascii="Tahoma" w:eastAsia="Tahoma" w:hAnsi="Tahoma"/>
          <w:sz w:val="20"/>
          <w:szCs w:val="20"/>
        </w:rPr>
        <w:t xml:space="preserve"> strong</w:t>
      </w:r>
      <w:r w:rsidRPr="002F592A">
        <w:rPr>
          <w:rFonts w:ascii="Tahoma" w:eastAsia="Tahoma" w:hAnsi="Tahoma"/>
          <w:sz w:val="20"/>
          <w:szCs w:val="20"/>
        </w:rPr>
        <w:t xml:space="preserve"> asset</w:t>
      </w:r>
    </w:p>
    <w:p w14:paraId="50B1D744" w14:textId="77777777" w:rsidR="007C1F48" w:rsidRPr="002F592A" w:rsidRDefault="007C1F48" w:rsidP="007C1F48">
      <w:pPr>
        <w:pStyle w:val="ListParagraph"/>
        <w:numPr>
          <w:ilvl w:val="0"/>
          <w:numId w:val="7"/>
        </w:numPr>
        <w:spacing w:before="79" w:line="265" w:lineRule="exact"/>
        <w:textAlignment w:val="baseline"/>
        <w:rPr>
          <w:rFonts w:ascii="Tahoma" w:eastAsia="Tahoma" w:hAnsi="Tahoma"/>
          <w:sz w:val="20"/>
          <w:szCs w:val="20"/>
        </w:rPr>
      </w:pPr>
      <w:r w:rsidRPr="002F592A">
        <w:rPr>
          <w:rFonts w:ascii="Tahoma" w:eastAsia="Tahoma" w:hAnsi="Tahoma"/>
          <w:sz w:val="20"/>
          <w:szCs w:val="20"/>
        </w:rPr>
        <w:t>Individual who can handle workflows with accuracy and consistency</w:t>
      </w:r>
    </w:p>
    <w:p w14:paraId="519C3C78" w14:textId="5516B55B" w:rsidR="007C1F48" w:rsidRPr="002F592A" w:rsidRDefault="007C1F48" w:rsidP="007C1F48">
      <w:pPr>
        <w:pStyle w:val="ListParagraph"/>
        <w:numPr>
          <w:ilvl w:val="0"/>
          <w:numId w:val="7"/>
        </w:numPr>
        <w:spacing w:before="79" w:line="265" w:lineRule="exact"/>
        <w:textAlignment w:val="baseline"/>
        <w:rPr>
          <w:rFonts w:ascii="Tahoma" w:eastAsia="Tahoma" w:hAnsi="Tahoma"/>
          <w:sz w:val="20"/>
          <w:szCs w:val="20"/>
        </w:rPr>
      </w:pPr>
      <w:r w:rsidRPr="002F592A">
        <w:rPr>
          <w:rFonts w:ascii="Tahoma" w:eastAsia="Tahoma" w:hAnsi="Tahoma"/>
          <w:sz w:val="20"/>
          <w:szCs w:val="20"/>
        </w:rPr>
        <w:t xml:space="preserve">Handle foundational responsibilities </w:t>
      </w:r>
      <w:r w:rsidR="00852707">
        <w:rPr>
          <w:rFonts w:ascii="Tahoma" w:eastAsia="Tahoma" w:hAnsi="Tahoma"/>
          <w:sz w:val="20"/>
          <w:szCs w:val="20"/>
        </w:rPr>
        <w:t>from</w:t>
      </w:r>
      <w:r w:rsidRPr="002F592A">
        <w:rPr>
          <w:rFonts w:ascii="Tahoma" w:eastAsia="Tahoma" w:hAnsi="Tahoma"/>
          <w:sz w:val="20"/>
          <w:szCs w:val="20"/>
        </w:rPr>
        <w:t xml:space="preserve"> accurate data entry</w:t>
      </w:r>
      <w:r w:rsidR="00852707">
        <w:rPr>
          <w:rFonts w:ascii="Tahoma" w:eastAsia="Tahoma" w:hAnsi="Tahoma"/>
          <w:sz w:val="20"/>
          <w:szCs w:val="20"/>
        </w:rPr>
        <w:t xml:space="preserve"> for billing</w:t>
      </w:r>
      <w:r w:rsidRPr="002F592A">
        <w:rPr>
          <w:rFonts w:ascii="Tahoma" w:eastAsia="Tahoma" w:hAnsi="Tahoma"/>
          <w:sz w:val="20"/>
          <w:szCs w:val="20"/>
        </w:rPr>
        <w:t xml:space="preserve"> to filing </w:t>
      </w:r>
    </w:p>
    <w:p w14:paraId="45021F01" w14:textId="4E15D581" w:rsidR="007C1F48" w:rsidRPr="002F592A" w:rsidRDefault="007C1F48" w:rsidP="00EE72DC">
      <w:pPr>
        <w:pStyle w:val="ListParagraph"/>
        <w:numPr>
          <w:ilvl w:val="0"/>
          <w:numId w:val="7"/>
        </w:numPr>
        <w:jc w:val="both"/>
        <w:rPr>
          <w:rFonts w:ascii="Arial" w:eastAsia="Times New Roman" w:hAnsi="Arial"/>
          <w:sz w:val="20"/>
          <w:szCs w:val="20"/>
        </w:rPr>
      </w:pPr>
      <w:r w:rsidRPr="002F592A">
        <w:rPr>
          <w:rFonts w:ascii="Arial" w:eastAsia="Times New Roman" w:hAnsi="Arial"/>
          <w:sz w:val="20"/>
          <w:szCs w:val="20"/>
        </w:rPr>
        <w:t>A resourceful and innovative individual who thrives at problem solving and critical thinking</w:t>
      </w:r>
    </w:p>
    <w:p w14:paraId="22E5B185" w14:textId="698FACCF" w:rsidR="00EE72DC" w:rsidRDefault="007C1F48" w:rsidP="00EE72DC">
      <w:pPr>
        <w:pStyle w:val="ListParagraph"/>
        <w:numPr>
          <w:ilvl w:val="0"/>
          <w:numId w:val="7"/>
        </w:numPr>
        <w:spacing w:before="79" w:line="265" w:lineRule="exact"/>
        <w:textAlignment w:val="baseline"/>
        <w:rPr>
          <w:rFonts w:ascii="Tahoma" w:eastAsia="Tahoma" w:hAnsi="Tahoma"/>
          <w:sz w:val="20"/>
          <w:szCs w:val="20"/>
        </w:rPr>
      </w:pPr>
      <w:r w:rsidRPr="002F592A">
        <w:rPr>
          <w:rFonts w:ascii="Tahoma" w:eastAsia="Tahoma" w:hAnsi="Tahoma"/>
          <w:sz w:val="20"/>
          <w:szCs w:val="20"/>
        </w:rPr>
        <w:t>Training will be provided for the best person for this role</w:t>
      </w:r>
    </w:p>
    <w:p w14:paraId="4ED95EC6" w14:textId="77777777" w:rsidR="002F592A" w:rsidRPr="002F592A" w:rsidRDefault="002F592A" w:rsidP="002F592A">
      <w:pPr>
        <w:pStyle w:val="ListParagraph"/>
        <w:spacing w:before="79" w:line="265" w:lineRule="exact"/>
        <w:textAlignment w:val="baseline"/>
        <w:rPr>
          <w:rFonts w:ascii="Tahoma" w:eastAsia="Tahoma" w:hAnsi="Tahoma"/>
          <w:sz w:val="20"/>
          <w:szCs w:val="20"/>
        </w:rPr>
      </w:pPr>
    </w:p>
    <w:bookmarkEnd w:id="0"/>
    <w:p w14:paraId="26B6B209" w14:textId="77777777" w:rsidR="00783780" w:rsidRPr="002F592A" w:rsidRDefault="00783780" w:rsidP="00783780">
      <w:pPr>
        <w:jc w:val="both"/>
        <w:rPr>
          <w:rFonts w:ascii="Arial" w:eastAsia="Times New Roman" w:hAnsi="Arial"/>
          <w:sz w:val="20"/>
          <w:szCs w:val="20"/>
        </w:rPr>
      </w:pPr>
      <w:r w:rsidRPr="002F592A">
        <w:rPr>
          <w:rFonts w:ascii="Arial" w:eastAsia="Times New Roman" w:hAnsi="Arial"/>
          <w:sz w:val="20"/>
          <w:szCs w:val="20"/>
        </w:rPr>
        <w:t>The County of Two Hills offers a competitive benefit package and Local Authorities Pension Plan.</w:t>
      </w:r>
    </w:p>
    <w:p w14:paraId="2533B83F" w14:textId="77777777" w:rsidR="00EE72DC" w:rsidRPr="002F592A" w:rsidRDefault="00EE72DC" w:rsidP="00783780">
      <w:pPr>
        <w:jc w:val="both"/>
        <w:rPr>
          <w:rFonts w:ascii="Arial" w:eastAsia="Times New Roman" w:hAnsi="Arial"/>
          <w:sz w:val="20"/>
          <w:szCs w:val="20"/>
        </w:rPr>
      </w:pPr>
    </w:p>
    <w:p w14:paraId="1F065417" w14:textId="569B7711" w:rsidR="00783780" w:rsidRPr="002F592A" w:rsidRDefault="00783780" w:rsidP="00783780">
      <w:pPr>
        <w:jc w:val="both"/>
        <w:rPr>
          <w:rFonts w:ascii="Arial" w:eastAsia="Times New Roman" w:hAnsi="Arial"/>
          <w:sz w:val="20"/>
          <w:szCs w:val="20"/>
        </w:rPr>
      </w:pPr>
      <w:r w:rsidRPr="002F592A">
        <w:rPr>
          <w:rFonts w:ascii="Arial" w:eastAsia="Times New Roman" w:hAnsi="Arial"/>
          <w:sz w:val="20"/>
          <w:szCs w:val="20"/>
        </w:rPr>
        <w:t>Resumes outlining experience, qualifications, salary expected, and two references will be received in confidence until a suitable candidate is found.</w:t>
      </w:r>
    </w:p>
    <w:p w14:paraId="50D4A9FB" w14:textId="77777777" w:rsidR="00783780" w:rsidRPr="00CF5AD1" w:rsidRDefault="00783780" w:rsidP="00783780">
      <w:pPr>
        <w:jc w:val="both"/>
        <w:rPr>
          <w:rFonts w:ascii="Arial" w:eastAsia="Times New Roman" w:hAnsi="Arial"/>
          <w:sz w:val="24"/>
          <w:szCs w:val="24"/>
        </w:rPr>
      </w:pPr>
    </w:p>
    <w:p w14:paraId="0989E1CC" w14:textId="77777777" w:rsidR="00783780" w:rsidRPr="002F592A" w:rsidRDefault="00783780" w:rsidP="00EE72DC">
      <w:pPr>
        <w:jc w:val="center"/>
        <w:rPr>
          <w:rFonts w:ascii="Arial" w:eastAsia="Times New Roman" w:hAnsi="Arial"/>
        </w:rPr>
      </w:pPr>
      <w:r w:rsidRPr="002F592A">
        <w:rPr>
          <w:rFonts w:ascii="Arial" w:eastAsia="Times New Roman" w:hAnsi="Arial"/>
        </w:rPr>
        <w:t>Submit resume to:</w:t>
      </w:r>
    </w:p>
    <w:p w14:paraId="0C2A952B" w14:textId="77777777" w:rsidR="00783780" w:rsidRPr="002F592A" w:rsidRDefault="00783780" w:rsidP="00EE72DC">
      <w:pPr>
        <w:jc w:val="center"/>
        <w:rPr>
          <w:rFonts w:ascii="Arial" w:eastAsia="Times New Roman" w:hAnsi="Arial"/>
        </w:rPr>
      </w:pPr>
      <w:r w:rsidRPr="002F592A">
        <w:rPr>
          <w:rFonts w:ascii="Arial" w:eastAsia="Times New Roman" w:hAnsi="Arial"/>
        </w:rPr>
        <w:t>Pat Gordeyko, Director of Utilities</w:t>
      </w:r>
    </w:p>
    <w:p w14:paraId="58A95754" w14:textId="77777777" w:rsidR="00783780" w:rsidRPr="002F592A" w:rsidRDefault="00783780" w:rsidP="00EE72DC">
      <w:pPr>
        <w:jc w:val="center"/>
        <w:rPr>
          <w:rFonts w:ascii="Arial" w:eastAsia="Times New Roman" w:hAnsi="Arial"/>
        </w:rPr>
      </w:pPr>
      <w:r w:rsidRPr="002F592A">
        <w:rPr>
          <w:rFonts w:ascii="Arial" w:eastAsia="Times New Roman" w:hAnsi="Arial"/>
        </w:rPr>
        <w:t>County of Two Hills Natural Gas Utility</w:t>
      </w:r>
    </w:p>
    <w:p w14:paraId="5E792DF3" w14:textId="768943C1" w:rsidR="007C1F48" w:rsidRPr="00E30174" w:rsidRDefault="00783780" w:rsidP="00EE72DC">
      <w:pPr>
        <w:jc w:val="center"/>
        <w:rPr>
          <w:rFonts w:ascii="Arial" w:eastAsia="Times New Roman" w:hAnsi="Arial"/>
          <w:lang w:val="en-CA"/>
        </w:rPr>
      </w:pPr>
      <w:r w:rsidRPr="002F592A">
        <w:rPr>
          <w:rFonts w:ascii="Arial" w:eastAsia="Times New Roman" w:hAnsi="Arial"/>
          <w:lang w:val="en-CA"/>
        </w:rPr>
        <w:t xml:space="preserve">Email:  </w:t>
      </w:r>
      <w:hyperlink r:id="rId5" w:history="1">
        <w:r w:rsidR="00EE72DC" w:rsidRPr="002F592A">
          <w:rPr>
            <w:rStyle w:val="Hyperlink"/>
            <w:rFonts w:ascii="Arial" w:eastAsia="Times New Roman" w:hAnsi="Arial"/>
            <w:lang w:val="en-CA"/>
          </w:rPr>
          <w:t>pgordeyko@thcounty.ab.ca</w:t>
        </w:r>
      </w:hyperlink>
    </w:p>
    <w:p w14:paraId="5CCF1D49" w14:textId="77777777" w:rsidR="00EE72DC" w:rsidRPr="00E30174" w:rsidRDefault="00EE72DC" w:rsidP="00EE72DC">
      <w:pPr>
        <w:jc w:val="center"/>
        <w:rPr>
          <w:rFonts w:ascii="Arial" w:eastAsia="Times New Roman" w:hAnsi="Arial"/>
          <w:lang w:val="en-CA"/>
        </w:rPr>
      </w:pPr>
    </w:p>
    <w:p w14:paraId="2B926791" w14:textId="4EBEC84D" w:rsidR="00F476F0" w:rsidRPr="002F592A" w:rsidRDefault="00EE72DC" w:rsidP="002F592A">
      <w:pPr>
        <w:jc w:val="center"/>
        <w:rPr>
          <w:rFonts w:ascii="Arial" w:eastAsia="Times New Roman" w:hAnsi="Arial"/>
          <w:sz w:val="18"/>
          <w:szCs w:val="18"/>
          <w:lang w:val="en-CA"/>
        </w:rPr>
      </w:pPr>
      <w:r w:rsidRPr="00EE72DC">
        <w:rPr>
          <w:rFonts w:ascii="Arial" w:eastAsia="Times New Roman" w:hAnsi="Arial"/>
          <w:sz w:val="18"/>
          <w:szCs w:val="18"/>
        </w:rPr>
        <w:t xml:space="preserve">Only candidates who have been chosen for an interview will be notified.  All resumes and personal information provided </w:t>
      </w:r>
      <w:proofErr w:type="gramStart"/>
      <w:r w:rsidRPr="00EE72DC">
        <w:rPr>
          <w:rFonts w:ascii="Arial" w:eastAsia="Times New Roman" w:hAnsi="Arial"/>
          <w:sz w:val="18"/>
          <w:szCs w:val="18"/>
        </w:rPr>
        <w:t>therein,</w:t>
      </w:r>
      <w:proofErr w:type="gramEnd"/>
      <w:r w:rsidRPr="00EE72DC">
        <w:rPr>
          <w:rFonts w:ascii="Arial" w:eastAsia="Times New Roman" w:hAnsi="Arial"/>
          <w:sz w:val="18"/>
          <w:szCs w:val="18"/>
        </w:rPr>
        <w:t xml:space="preserve"> will be handled in accordance with the Province of Alberta Freedom of Information &amp; Privacy Legislation</w:t>
      </w:r>
    </w:p>
    <w:sectPr w:rsidR="00F476F0" w:rsidRPr="002F592A">
      <w:pgSz w:w="12240" w:h="15840"/>
      <w:pgMar w:top="1480" w:right="1411" w:bottom="5424" w:left="146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46F1C"/>
    <w:multiLevelType w:val="multilevel"/>
    <w:tmpl w:val="2CC29052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00000"/>
        <w:spacing w:val="4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581A61"/>
    <w:multiLevelType w:val="multilevel"/>
    <w:tmpl w:val="2CC29052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00000"/>
        <w:spacing w:val="4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89E6F17"/>
    <w:multiLevelType w:val="hybridMultilevel"/>
    <w:tmpl w:val="333254C6"/>
    <w:lvl w:ilvl="0" w:tplc="71D0C27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05455B5"/>
    <w:multiLevelType w:val="hybridMultilevel"/>
    <w:tmpl w:val="884C38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127C56"/>
    <w:multiLevelType w:val="hybridMultilevel"/>
    <w:tmpl w:val="A9942D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0496DDD"/>
    <w:multiLevelType w:val="multilevel"/>
    <w:tmpl w:val="2CC29052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00000"/>
        <w:spacing w:val="4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2126AA6"/>
    <w:multiLevelType w:val="hybridMultilevel"/>
    <w:tmpl w:val="47C4A4F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C47027"/>
    <w:multiLevelType w:val="hybridMultilevel"/>
    <w:tmpl w:val="8F08A3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8916D0"/>
    <w:multiLevelType w:val="hybridMultilevel"/>
    <w:tmpl w:val="DB1C4D8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E66EF4"/>
    <w:multiLevelType w:val="hybridMultilevel"/>
    <w:tmpl w:val="BC384B5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9798317">
    <w:abstractNumId w:val="5"/>
  </w:num>
  <w:num w:numId="2" w16cid:durableId="2007437366">
    <w:abstractNumId w:val="1"/>
  </w:num>
  <w:num w:numId="3" w16cid:durableId="1917084681">
    <w:abstractNumId w:val="0"/>
  </w:num>
  <w:num w:numId="4" w16cid:durableId="177357549">
    <w:abstractNumId w:val="4"/>
  </w:num>
  <w:num w:numId="5" w16cid:durableId="137651476">
    <w:abstractNumId w:val="7"/>
  </w:num>
  <w:num w:numId="6" w16cid:durableId="1829982687">
    <w:abstractNumId w:val="2"/>
  </w:num>
  <w:num w:numId="7" w16cid:durableId="567886194">
    <w:abstractNumId w:val="3"/>
  </w:num>
  <w:num w:numId="8" w16cid:durableId="403913877">
    <w:abstractNumId w:val="6"/>
  </w:num>
  <w:num w:numId="9" w16cid:durableId="1173254518">
    <w:abstractNumId w:val="9"/>
  </w:num>
  <w:num w:numId="10" w16cid:durableId="18817494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995"/>
    <w:rsid w:val="00054F86"/>
    <w:rsid w:val="000B7F30"/>
    <w:rsid w:val="000D1995"/>
    <w:rsid w:val="002868B1"/>
    <w:rsid w:val="002F592A"/>
    <w:rsid w:val="00413990"/>
    <w:rsid w:val="00563D2F"/>
    <w:rsid w:val="005665D0"/>
    <w:rsid w:val="005B678A"/>
    <w:rsid w:val="005F7FBD"/>
    <w:rsid w:val="00783780"/>
    <w:rsid w:val="007C1F48"/>
    <w:rsid w:val="0081585F"/>
    <w:rsid w:val="00852707"/>
    <w:rsid w:val="00985107"/>
    <w:rsid w:val="009D3E60"/>
    <w:rsid w:val="00A24A58"/>
    <w:rsid w:val="00B72EB5"/>
    <w:rsid w:val="00C2716A"/>
    <w:rsid w:val="00C93900"/>
    <w:rsid w:val="00D21E5F"/>
    <w:rsid w:val="00E30174"/>
    <w:rsid w:val="00EE72DC"/>
    <w:rsid w:val="00F05CAD"/>
    <w:rsid w:val="00F14E41"/>
    <w:rsid w:val="00F4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975A4"/>
  <w15:chartTrackingRefBased/>
  <w15:docId w15:val="{632DCC58-F1BE-4282-B8B1-80D849929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1995"/>
    <w:pPr>
      <w:spacing w:after="0" w:line="240" w:lineRule="auto"/>
    </w:pPr>
    <w:rPr>
      <w:rFonts w:ascii="Times New Roman" w:eastAsia="PMingLiU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1F4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C1F4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D199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0D1995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783780"/>
    <w:rPr>
      <w:color w:val="605E5C"/>
      <w:shd w:val="clear" w:color="auto" w:fill="E1DFDD"/>
    </w:rPr>
  </w:style>
  <w:style w:type="paragraph" w:styleId="Title">
    <w:name w:val="Title"/>
    <w:basedOn w:val="Normal"/>
    <w:next w:val="Normal"/>
    <w:link w:val="TitleChar"/>
    <w:uiPriority w:val="10"/>
    <w:qFormat/>
    <w:rsid w:val="007C1F48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1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7C1F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C1F4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gordeyko@thcounty.ab.c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 gordeyko</dc:creator>
  <cp:keywords/>
  <dc:description/>
  <cp:lastModifiedBy>Patrick Gordeyko</cp:lastModifiedBy>
  <cp:revision>2</cp:revision>
  <cp:lastPrinted>2025-08-21T15:14:00Z</cp:lastPrinted>
  <dcterms:created xsi:type="dcterms:W3CDTF">2025-08-21T16:53:00Z</dcterms:created>
  <dcterms:modified xsi:type="dcterms:W3CDTF">2025-08-21T16:53:00Z</dcterms:modified>
</cp:coreProperties>
</file>